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AAF" w:rsidRDefault="00365A15">
      <w:r w:rsidRPr="00365A15">
        <w:t>https://gnumner.minfin.am/hy/page/naxagcayin_pastatxteri_mshakum_2/</w:t>
      </w:r>
      <w:bookmarkStart w:id="0" w:name="_GoBack"/>
      <w:bookmarkEnd w:id="0"/>
    </w:p>
    <w:sectPr w:rsidR="00070A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A15"/>
    <w:rsid w:val="00070AAF"/>
    <w:rsid w:val="003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3F165C-4108-4D79-9A06-D67FBC511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2022-07-26T05:31:00Z</dcterms:created>
  <dcterms:modified xsi:type="dcterms:W3CDTF">2022-07-26T05:31:00Z</dcterms:modified>
</cp:coreProperties>
</file>